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64" w:rsidRPr="002A49E1" w:rsidRDefault="00091E64" w:rsidP="00091E64">
      <w:pPr>
        <w:pStyle w:val="Ttulo"/>
        <w:jc w:val="center"/>
        <w:rPr>
          <w:b/>
          <w:sz w:val="24"/>
        </w:rPr>
      </w:pPr>
      <w:r w:rsidRPr="002A49E1">
        <w:rPr>
          <w:b/>
          <w:sz w:val="24"/>
          <w:szCs w:val="24"/>
        </w:rPr>
        <w:t>TERMO DE RESPONSABILIDADE E COMPROMISSO</w:t>
      </w:r>
    </w:p>
    <w:p w:rsidR="00091E64" w:rsidRDefault="00091E64" w:rsidP="00091E64">
      <w:pPr>
        <w:spacing w:line="360" w:lineRule="auto"/>
        <w:jc w:val="center"/>
        <w:rPr>
          <w:rFonts w:cs="Times New Roman"/>
        </w:rPr>
      </w:pPr>
    </w:p>
    <w:p w:rsidR="00091E64" w:rsidRDefault="00091E64" w:rsidP="00091E64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Eu, ___________________________________________________________________, CPF nº ____________________, representante legal do estabelecimento __________________________________ (razão social), inscrito no CNPJ sob nº _______________________________, f</w:t>
      </w:r>
      <w:r>
        <w:rPr>
          <w:rFonts w:ascii="Times New Roman" w:hAnsi="Times New Roman" w:cs="Times New Roman"/>
          <w:sz w:val="24"/>
          <w:szCs w:val="24"/>
        </w:rPr>
        <w:t xml:space="preserve">irmo o presente Termo de Compromisso perante o Município de Criciúma, para fins de obtenção de </w:t>
      </w:r>
      <w:r>
        <w:rPr>
          <w:rFonts w:ascii="Times New Roman" w:hAnsi="Times New Roman" w:cs="Times New Roman"/>
          <w:b/>
          <w:bCs/>
          <w:sz w:val="24"/>
          <w:szCs w:val="24"/>
        </w:rPr>
        <w:t>ALVARÁ DE FUNCIONAMENTO</w:t>
      </w:r>
      <w:r>
        <w:rPr>
          <w:rFonts w:ascii="Times New Roman" w:hAnsi="Times New Roman" w:cs="Times New Roman"/>
          <w:sz w:val="24"/>
          <w:szCs w:val="24"/>
        </w:rPr>
        <w:t xml:space="preserve"> e estou ciente de que:</w:t>
      </w:r>
    </w:p>
    <w:p w:rsidR="00091E64" w:rsidRDefault="00091E64" w:rsidP="00091E64">
      <w:pPr>
        <w:spacing w:after="0" w:line="360" w:lineRule="auto"/>
        <w:jc w:val="both"/>
        <w:rPr>
          <w:rFonts w:cs="Times New Roman"/>
        </w:rPr>
      </w:pPr>
    </w:p>
    <w:p w:rsidR="00091E64" w:rsidRDefault="00091E64" w:rsidP="00091E64">
      <w:pPr>
        <w:numPr>
          <w:ilvl w:val="0"/>
          <w:numId w:val="1"/>
        </w:numPr>
        <w:overflowPunct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evo observar os requisitos exigidos para funcionamento e exercício das atividades econômicas constantes no objeto social, </w:t>
      </w:r>
      <w:r>
        <w:rPr>
          <w:rFonts w:ascii="Times New Roman" w:hAnsi="Times New Roman" w:cs="Times New Roman"/>
          <w:sz w:val="24"/>
          <w:szCs w:val="24"/>
        </w:rPr>
        <w:t>compreendidos os aspectos sanitários, ambientais, tributários, de segurança pública, prevenção de incêndios, uso e ocupação do solo, atividades domiciliares e restrições ao uso de espaços públicos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91E64" w:rsidRDefault="00091E64" w:rsidP="00091E64">
      <w:pPr>
        <w:numPr>
          <w:ilvl w:val="0"/>
          <w:numId w:val="1"/>
        </w:numPr>
        <w:overflowPunct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Todos os documentos que instruem o presente processo de Alvará de Funcionamento são a expressão da verdade e, que responderei pessoalmente nos termos da legislação em vigor, por omissões e fatos controversos que venham a ser posteriormente apurados;</w:t>
      </w:r>
    </w:p>
    <w:p w:rsidR="00091E64" w:rsidRDefault="00091E64" w:rsidP="00091E64">
      <w:pPr>
        <w:numPr>
          <w:ilvl w:val="0"/>
          <w:numId w:val="1"/>
        </w:numPr>
        <w:overflowPunct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Possuo pedido de viabilidade aprovado, cujo número do processo é ____________________, devidamente concluído, e contendo todas as atividades efetivamente exercidas em meu estabelecimento;</w:t>
      </w:r>
    </w:p>
    <w:p w:rsidR="00091E64" w:rsidRDefault="00091E64" w:rsidP="00091E64">
      <w:pPr>
        <w:numPr>
          <w:ilvl w:val="0"/>
          <w:numId w:val="1"/>
        </w:numPr>
        <w:overflowPunct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Assumo toda a responsabilidade referente às exigências estabelecidas pelo Corpo de Bombeiros, comprometendo-me a regularidade exigida da Lei e tenho conhecimento de que o atestado de vistoria do CBMSC é pré-requisito para a emissão e renovação de Alvará de Funcionamento;</w:t>
      </w:r>
    </w:p>
    <w:p w:rsidR="00091E64" w:rsidRDefault="00091E64" w:rsidP="00091E64">
      <w:pPr>
        <w:numPr>
          <w:ilvl w:val="0"/>
          <w:numId w:val="1"/>
        </w:numPr>
        <w:overflowPunct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Sou responsável pelo imóvel onde funcionará o estabelecimento, seja na figura de locatário ou proprietário. </w:t>
      </w:r>
    </w:p>
    <w:p w:rsidR="00091E64" w:rsidRDefault="00091E64" w:rsidP="00091E64">
      <w:pPr>
        <w:numPr>
          <w:ilvl w:val="0"/>
          <w:numId w:val="1"/>
        </w:numPr>
        <w:overflowPunct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Devo cumprir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regras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acessibilidade estabelecidas no Decreto Federal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nº 5.296/2004 e as normas técnicas de acessibilidade da ABNT, sob pena de ter o alvará de funcionamento suspenso ou não renovado.</w:t>
      </w:r>
    </w:p>
    <w:p w:rsidR="00091E64" w:rsidRDefault="00091E64" w:rsidP="00091E64">
      <w:pPr>
        <w:numPr>
          <w:ilvl w:val="0"/>
          <w:numId w:val="1"/>
        </w:numPr>
        <w:overflowPunct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Trata-se de Alvará Excepcional?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  <w:szCs w:val="24"/>
        </w:rPr>
        <w:t>) Sim  (   ) Não. Se sim, estou ciente de que a não apresentação do Habite-se dentro do prazo acarretará na suspensão automática do Alvará de Funcionamento.</w:t>
      </w:r>
    </w:p>
    <w:p w:rsidR="00091E64" w:rsidRDefault="00091E64" w:rsidP="00091E64">
      <w:pPr>
        <w:spacing w:after="0" w:line="360" w:lineRule="auto"/>
        <w:jc w:val="both"/>
        <w:rPr>
          <w:rFonts w:cs="Times New Roman"/>
        </w:rPr>
      </w:pPr>
    </w:p>
    <w:p w:rsidR="00091E64" w:rsidRDefault="00091E64" w:rsidP="00091E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declaro que as informações aqui prestadas são a expressão da verdade, ciente de que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descumprimento e inobservância legais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 constituir-se-ão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em motivos para cassação do Alvará de Funcionamento e de que </w:t>
      </w:r>
      <w:r>
        <w:rPr>
          <w:rFonts w:ascii="Times New Roman" w:hAnsi="Times New Roman" w:cs="Times New Roman"/>
          <w:sz w:val="24"/>
          <w:szCs w:val="24"/>
        </w:rPr>
        <w:t>qualquer informação falsa constitui, independente das sanções administrativas cabíveis, crime de falsidade ideológica, nos termos do Art. 299 do Código Penal.</w:t>
      </w:r>
    </w:p>
    <w:p w:rsidR="00091E64" w:rsidRDefault="00091E64" w:rsidP="00091E6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1E64" w:rsidRDefault="00091E64" w:rsidP="00091E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Criciúma, _____</w:t>
      </w:r>
      <w:r>
        <w:rPr>
          <w:rFonts w:ascii="Times New Roman" w:hAnsi="Times New Roman" w:cs="Times New Roman"/>
          <w:sz w:val="24"/>
          <w:szCs w:val="24"/>
        </w:rPr>
        <w:t xml:space="preserve"> de ___________________ de _________.</w:t>
      </w:r>
    </w:p>
    <w:p w:rsidR="00091E64" w:rsidRDefault="00091E64" w:rsidP="00091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1E64" w:rsidRDefault="00091E64" w:rsidP="00091E6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1E64" w:rsidRDefault="00091E64" w:rsidP="00091E6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</w:t>
      </w:r>
    </w:p>
    <w:p w:rsidR="00091E64" w:rsidRDefault="00091E64" w:rsidP="00091E6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Nome e CPF</w:t>
      </w:r>
    </w:p>
    <w:p w:rsidR="00091E64" w:rsidRDefault="00091E64" w:rsidP="00091E6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1E64" w:rsidRDefault="00091E64" w:rsidP="00091E6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91E64" w:rsidRDefault="00091E64" w:rsidP="00091E6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1E64" w:rsidRDefault="00091E64" w:rsidP="00091E64">
      <w:pPr>
        <w:spacing w:line="240" w:lineRule="auto"/>
      </w:pPr>
      <w:r>
        <w:rPr>
          <w:rFonts w:ascii="Times New Roman" w:hAnsi="Times New Roman" w:cs="Times New Roman"/>
          <w:b/>
          <w:sz w:val="20"/>
          <w:szCs w:val="20"/>
        </w:rPr>
        <w:t>*deverá ser reconhecida assinatura do responsável ou anexar documento com foto.</w:t>
      </w:r>
    </w:p>
    <w:p w:rsidR="006E63A0" w:rsidRDefault="006E63A0"/>
    <w:sectPr w:rsidR="006E63A0" w:rsidSect="00562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7CAE"/>
    <w:multiLevelType w:val="multilevel"/>
    <w:tmpl w:val="F934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1E64"/>
    <w:rsid w:val="00091E64"/>
    <w:rsid w:val="002726A0"/>
    <w:rsid w:val="00562ADE"/>
    <w:rsid w:val="006E63A0"/>
    <w:rsid w:val="00E2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E64"/>
    <w:pPr>
      <w:overflowPunct w:val="0"/>
      <w:spacing w:after="160" w:line="259" w:lineRule="auto"/>
      <w:jc w:val="left"/>
    </w:pPr>
    <w:rPr>
      <w:rFonts w:ascii="Calibri" w:eastAsia="Calibri" w:hAnsi="Calibri" w:cs="Tahoma"/>
    </w:rPr>
  </w:style>
  <w:style w:type="paragraph" w:styleId="Ttulo1">
    <w:name w:val="heading 1"/>
    <w:basedOn w:val="Normal"/>
    <w:next w:val="Normal"/>
    <w:link w:val="Ttulo1Char"/>
    <w:autoRedefine/>
    <w:qFormat/>
    <w:rsid w:val="002726A0"/>
    <w:pPr>
      <w:keepNext/>
      <w:outlineLvl w:val="0"/>
    </w:pPr>
    <w:rPr>
      <w:rFonts w:ascii="Arial" w:eastAsia="Times New Roman" w:hAnsi="Arial" w:cs="Arial"/>
      <w:b/>
      <w:caps/>
      <w:kern w:val="32"/>
      <w:sz w:val="24"/>
      <w:szCs w:val="32"/>
      <w:lang w:eastAsia="pt-BR"/>
    </w:rPr>
  </w:style>
  <w:style w:type="paragraph" w:styleId="Ttulo3">
    <w:name w:val="heading 3"/>
    <w:basedOn w:val="Normal"/>
    <w:next w:val="Normal"/>
    <w:link w:val="Ttulo3Char"/>
    <w:autoRedefine/>
    <w:qFormat/>
    <w:rsid w:val="002726A0"/>
    <w:pPr>
      <w:keepNext/>
      <w:outlineLvl w:val="2"/>
    </w:pPr>
    <w:rPr>
      <w:rFonts w:ascii="Arial" w:eastAsia="Times New Roman" w:hAnsi="Arial" w:cs="Arial"/>
      <w:bCs/>
      <w:sz w:val="24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726A0"/>
    <w:rPr>
      <w:rFonts w:ascii="Arial" w:eastAsia="Times New Roman" w:hAnsi="Arial" w:cs="Arial"/>
      <w:bCs/>
      <w:sz w:val="24"/>
      <w:szCs w:val="26"/>
      <w:lang w:eastAsia="pt-BR"/>
    </w:rPr>
  </w:style>
  <w:style w:type="character" w:customStyle="1" w:styleId="Ttulo1Char">
    <w:name w:val="Título 1 Char"/>
    <w:basedOn w:val="Fontepargpadro"/>
    <w:link w:val="Ttulo1"/>
    <w:rsid w:val="002726A0"/>
    <w:rPr>
      <w:rFonts w:ascii="Arial" w:eastAsia="Times New Roman" w:hAnsi="Arial" w:cs="Arial"/>
      <w:b/>
      <w:caps/>
      <w:kern w:val="32"/>
      <w:sz w:val="24"/>
      <w:szCs w:val="32"/>
      <w:lang w:eastAsia="pt-BR"/>
    </w:rPr>
  </w:style>
  <w:style w:type="paragraph" w:styleId="Ttulo">
    <w:name w:val="Title"/>
    <w:basedOn w:val="Normal"/>
    <w:next w:val="Normal"/>
    <w:link w:val="TtuloChar"/>
    <w:qFormat/>
    <w:rsid w:val="00091E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qFormat/>
    <w:rsid w:val="00091E64"/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91E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91E64"/>
    <w:rPr>
      <w:rFonts w:ascii="Calibri" w:eastAsia="Calibri" w:hAnsi="Calibri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2020-06-04T00:40:00Z</dcterms:created>
  <dcterms:modified xsi:type="dcterms:W3CDTF">2020-06-04T00:42:00Z</dcterms:modified>
</cp:coreProperties>
</file>